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8AA" w:rsidRDefault="00F73434">
      <w:r>
        <w:object w:dxaOrig="1543" w:dyaOrig="9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4" o:title=""/>
          </v:shape>
          <o:OLEObject Type="Embed" ProgID="Package" ShapeID="_x0000_i1025" DrawAspect="Icon" ObjectID="_1643253823" r:id="rId5"/>
        </w:object>
      </w:r>
      <w:bookmarkStart w:id="0" w:name="_GoBack"/>
      <w:bookmarkEnd w:id="0"/>
    </w:p>
    <w:sectPr w:rsidR="005C48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434"/>
    <w:rsid w:val="005C48AA"/>
    <w:rsid w:val="00F7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4A53A2-28EA-49D3-BDA7-1E087916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Harvey, Andrew C QGCM-IGA/Q/M</dc:creator>
  <cp:keywords/>
  <dc:description/>
  <cp:lastModifiedBy>Harvey, Andrew C QGCM-IGA/Q/M</cp:lastModifiedBy>
  <cp:revision>1</cp:revision>
  <dcterms:created xsi:type="dcterms:W3CDTF">2020-02-14T20:37:00Z</dcterms:created>
  <dcterms:modified xsi:type="dcterms:W3CDTF">2020-02-14T20:37:00Z</dcterms:modified>
</cp:coreProperties>
</file>